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Indie Flower" w:cs="Indie Flower" w:eastAsia="Indie Flower" w:hAnsi="Indie Flower"/>
          <w:b w:val="1"/>
          <w:sz w:val="36"/>
          <w:szCs w:val="36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36"/>
          <w:szCs w:val="36"/>
          <w:rtl w:val="0"/>
        </w:rPr>
        <w:t xml:space="preserve">Amazon traslada su sede corporativa a Méndez Alvaro</w:t>
      </w:r>
    </w:p>
    <w:p w:rsidR="00000000" w:rsidDel="00000000" w:rsidP="00000000" w:rsidRDefault="00000000" w:rsidRPr="00000000">
      <w:pPr>
        <w:contextualSpacing w:val="0"/>
        <w:jc w:val="center"/>
        <w:rPr>
          <w:rFonts w:ascii="Indie Flower" w:cs="Indie Flower" w:eastAsia="Indie Flower" w:hAnsi="Indie Flower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Indie Flower" w:cs="Indie Flower" w:eastAsia="Indie Flower" w:hAnsi="Indie Flower"/>
          <w:sz w:val="36"/>
          <w:szCs w:val="36"/>
        </w:rPr>
      </w:pPr>
      <w:r w:rsidDel="00000000" w:rsidR="00000000" w:rsidRPr="00000000">
        <w:rPr>
          <w:rFonts w:ascii="Indie Flower" w:cs="Indie Flower" w:eastAsia="Indie Flower" w:hAnsi="Indie Flower"/>
          <w:sz w:val="36"/>
          <w:szCs w:val="36"/>
          <w:rtl w:val="0"/>
        </w:rPr>
        <w:t xml:space="preserve">Amazon trasladará su sede, situada actualmente en Pozuelo de Alarcón, al edificio sur del complejo Prado Business Park. Su nuevo edificio permitirá que Amazon de trabajo a más de mil personas frente a las 400 con las que cuenta actualmente.</w:t>
      </w:r>
    </w:p>
    <w:p w:rsidR="00000000" w:rsidDel="00000000" w:rsidP="00000000" w:rsidRDefault="00000000" w:rsidRPr="00000000">
      <w:pPr>
        <w:contextualSpacing w:val="0"/>
        <w:rPr>
          <w:rFonts w:ascii="Indie Flower" w:cs="Indie Flower" w:eastAsia="Indie Flower" w:hAnsi="Indie Flower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Indie Flower" w:cs="Indie Flower" w:eastAsia="Indie Flower" w:hAnsi="Indie Flower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Indie Flower" w:cs="Indie Flower" w:eastAsia="Indie Flower" w:hAnsi="Indie Flower"/>
          <w:sz w:val="36"/>
          <w:szCs w:val="36"/>
        </w:rPr>
      </w:pPr>
      <w:r w:rsidDel="00000000" w:rsidR="00000000" w:rsidRPr="00000000">
        <w:rPr>
          <w:rFonts w:ascii="Indie Flower" w:cs="Indie Flower" w:eastAsia="Indie Flower" w:hAnsi="Indie Flower"/>
          <w:sz w:val="36"/>
          <w:szCs w:val="36"/>
          <w:rtl w:val="0"/>
        </w:rPr>
        <w:t xml:space="preserve">Enlace: </w:t>
      </w:r>
      <w:hyperlink r:id="rId6">
        <w:r w:rsidDel="00000000" w:rsidR="00000000" w:rsidRPr="00000000">
          <w:rPr>
            <w:rFonts w:ascii="Indie Flower" w:cs="Indie Flower" w:eastAsia="Indie Flower" w:hAnsi="Indie Flower"/>
            <w:color w:val="1155cc"/>
            <w:sz w:val="36"/>
            <w:szCs w:val="36"/>
            <w:u w:val="single"/>
            <w:rtl w:val="0"/>
          </w:rPr>
          <w:t xml:space="preserve">http://www.madridactual.es/20160714728956/amazon-traslada-su-sede-corporativa-a-madrid-capital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Indie Flower" w:cs="Indie Flower" w:eastAsia="Indie Flower" w:hAnsi="Indie Flower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Indie Flower" w:cs="Indie Flower" w:eastAsia="Indie Flower" w:hAnsi="Indie Flower"/>
          <w:sz w:val="36"/>
          <w:szCs w:val="36"/>
        </w:rPr>
      </w:pPr>
      <w:r w:rsidDel="00000000" w:rsidR="00000000" w:rsidRPr="00000000">
        <w:rPr>
          <w:rFonts w:ascii="Indie Flower" w:cs="Indie Flower" w:eastAsia="Indie Flower" w:hAnsi="Indie Flower"/>
          <w:sz w:val="36"/>
          <w:szCs w:val="36"/>
          <w:rtl w:val="0"/>
        </w:rPr>
        <w:t xml:space="preserve">Pienso que este artículo tiene u valor económico muy importante ya que generará una gran fuente de ingresos al barrio y su ayuntamiento, lo cual siempre es bueno.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Indie Flower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madridactual.es/20160714728956/amazon-traslada-su-sede-corporativa-a-madrid-capita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dieFlower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